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PMingLiU" w:cs="Times New Roman"/>
          <w:b/>
          <w:bCs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b/>
          <w:bCs/>
          <w:sz w:val="32"/>
          <w:szCs w:val="32"/>
          <w:lang w:val="ru-RU" w:eastAsia="zh-TW"/>
        </w:rPr>
        <w:t>Гарантийное письмо о самоизоляции</w:t>
      </w:r>
    </w:p>
    <w:p>
      <w:pPr>
        <w:jc w:val="center"/>
        <w:rPr>
          <w:rFonts w:ascii="Times New Roman" w:hAnsi="Times New Roman" w:eastAsia="PMingLiU" w:cs="Times New Roman"/>
          <w:b/>
          <w:bCs/>
          <w:sz w:val="32"/>
          <w:szCs w:val="32"/>
          <w:lang w:val="ru-RU" w:eastAsia="zh-TW"/>
        </w:rPr>
      </w:pPr>
    </w:p>
    <w:p>
      <w:p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>Я __________________ , номер паспорта_____________, ___ числа __ месяца_____ года совершаю вылет в Китай авиарейсом №___________(номер авиарейса), для снижения риска заражения, обязуюсь: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 xml:space="preserve">За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 xml:space="preserve"> дней до вылета, включая период после прохождения ПЦР теста и теста на антитела, соблюдать режим строгой самоизоляции и меры предосторожности;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>В период самоизоляции убедиться в отсутствии синдромов как кашель, боль в горле, высокая температура, слабость в конечностях;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>В случае недействительности и подделки  предоставленных  сертификата о результате ПЦР теста, сертификата на антитела, снимка  компьютерной томографии,брать на себя ответсвенность;</w:t>
      </w:r>
    </w:p>
    <w:p>
      <w:pPr>
        <w:pStyle w:val="4"/>
        <w:numPr>
          <w:ilvl w:val="0"/>
          <w:numId w:val="1"/>
        </w:num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>Использовать маску на протяжении всего полёта и в период нахождения в аэропорту для предотвращения риска заражения.</w:t>
      </w:r>
    </w:p>
    <w:p>
      <w:p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 xml:space="preserve">   </w:t>
      </w:r>
    </w:p>
    <w:p>
      <w:p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</w:p>
    <w:p>
      <w:pPr>
        <w:rPr>
          <w:rFonts w:ascii="Times New Roman" w:hAnsi="Times New Roman" w:eastAsia="PMingLiU" w:cs="Times New Roman"/>
          <w:sz w:val="32"/>
          <w:szCs w:val="32"/>
          <w:lang w:val="ru-RU" w:eastAsia="zh-TW"/>
        </w:rPr>
      </w:pPr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 xml:space="preserve">            Подпись:                              </w:t>
      </w:r>
      <w:bookmarkStart w:id="0" w:name="_GoBack"/>
      <w:bookmarkEnd w:id="0"/>
      <w:r>
        <w:rPr>
          <w:rFonts w:ascii="Times New Roman" w:hAnsi="Times New Roman" w:eastAsia="PMingLiU" w:cs="Times New Roman"/>
          <w:sz w:val="32"/>
          <w:szCs w:val="32"/>
          <w:lang w:val="ru-RU" w:eastAsia="zh-TW"/>
        </w:rPr>
        <w:t xml:space="preserve">                       Дата: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614B"/>
    <w:multiLevelType w:val="multilevel"/>
    <w:tmpl w:val="6FCA614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6"/>
    <w:rsid w:val="000A0D04"/>
    <w:rsid w:val="00375F40"/>
    <w:rsid w:val="004E2936"/>
    <w:rsid w:val="00904AE8"/>
    <w:rsid w:val="00A25CA2"/>
    <w:rsid w:val="00AF416E"/>
    <w:rsid w:val="00F033F6"/>
    <w:rsid w:val="55E138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2022-05-18T07:58:00Z</dcterms:created>
  <dc:creator>Zhansaya Makenova</dc:creator>
  <cp:lastModifiedBy>wjb</cp:lastModifiedBy>
  <dcterms:modified xsi:type="dcterms:W3CDTF">2022-05-27T11:36:05Z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